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9C9" w:rsidP="00BE39C9">
      <w:pPr>
        <w:jc w:val="right"/>
        <w:rPr>
          <w:szCs w:val="20"/>
        </w:rPr>
      </w:pPr>
      <w:r>
        <w:t>Дело № 5-6-0602/2025 (№5-938-0602/2024)</w:t>
      </w:r>
    </w:p>
    <w:p w:rsidR="009526C2" w:rsidP="00BE39C9">
      <w:pPr>
        <w:jc w:val="center"/>
        <w:rPr>
          <w:b/>
          <w:sz w:val="28"/>
        </w:rPr>
      </w:pPr>
    </w:p>
    <w:p w:rsidR="00BE39C9" w:rsidP="00BE39C9">
      <w:pPr>
        <w:jc w:val="center"/>
        <w:rPr>
          <w:b/>
          <w:color w:val="000000"/>
          <w:sz w:val="28"/>
        </w:rPr>
      </w:pPr>
      <w:r>
        <w:rPr>
          <w:b/>
          <w:sz w:val="28"/>
        </w:rPr>
        <w:t>ПОСТАНОВЛЕНИЕ</w:t>
      </w:r>
    </w:p>
    <w:p w:rsidR="00BE39C9" w:rsidP="00BE39C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E39C9" w:rsidP="00BE39C9">
      <w:pPr>
        <w:tabs>
          <w:tab w:val="left" w:pos="4905"/>
          <w:tab w:val="left" w:pos="6521"/>
        </w:tabs>
        <w:rPr>
          <w:sz w:val="28"/>
        </w:rPr>
      </w:pPr>
    </w:p>
    <w:p w:rsidR="00BE39C9" w:rsidP="00BE39C9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</w:t>
      </w:r>
      <w:r w:rsidR="00CF10CC">
        <w:rPr>
          <w:sz w:val="28"/>
        </w:rPr>
        <w:t xml:space="preserve">                      </w:t>
      </w:r>
      <w:r w:rsidR="002447B9">
        <w:rPr>
          <w:sz w:val="28"/>
        </w:rPr>
        <w:t xml:space="preserve">    </w:t>
      </w:r>
      <w:r w:rsidR="009526C2">
        <w:rPr>
          <w:sz w:val="28"/>
        </w:rPr>
        <w:t>14 января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BE39C9" w:rsidP="00BE39C9">
      <w:pPr>
        <w:ind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7 Нефтеюганского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BE39C9" w:rsidP="00BE39C9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открытом судебном заседании дело</w:t>
      </w:r>
      <w:r>
        <w:rPr>
          <w:sz w:val="28"/>
        </w:rPr>
        <w:t xml:space="preserve"> об административном правонарушении, предусмотренном ч.1 ст.12.8 Кодекса Российской Федерации об административных правонарушениях (далее по тексту КоАП РФ), в отношении:</w:t>
      </w:r>
    </w:p>
    <w:p w:rsidR="00CF10CC" w:rsidRPr="00324EBA" w:rsidP="00324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Уляшева Алексея Владимировича, родившегося </w:t>
      </w:r>
      <w:r w:rsidR="00D45DC3">
        <w:rPr>
          <w:sz w:val="28"/>
          <w:szCs w:val="28"/>
        </w:rPr>
        <w:t>*</w:t>
      </w:r>
      <w:r w:rsidR="00BE39C9">
        <w:rPr>
          <w:sz w:val="28"/>
          <w:szCs w:val="28"/>
        </w:rPr>
        <w:t xml:space="preserve"> года в  </w:t>
      </w:r>
      <w:r w:rsidR="00D45DC3">
        <w:rPr>
          <w:sz w:val="28"/>
          <w:szCs w:val="28"/>
        </w:rPr>
        <w:t>*</w:t>
      </w:r>
      <w:r w:rsidR="00BE39C9">
        <w:rPr>
          <w:sz w:val="28"/>
          <w:szCs w:val="28"/>
        </w:rPr>
        <w:t xml:space="preserve">, зарегистрированного по адресу: </w:t>
      </w:r>
      <w:r w:rsidR="00D45DC3">
        <w:rPr>
          <w:sz w:val="28"/>
          <w:szCs w:val="28"/>
        </w:rPr>
        <w:t>*</w:t>
      </w:r>
      <w:r>
        <w:rPr>
          <w:sz w:val="28"/>
          <w:szCs w:val="28"/>
        </w:rPr>
        <w:t xml:space="preserve">, фактически проживающего по адресу: </w:t>
      </w:r>
      <w:r w:rsidR="00D45DC3">
        <w:rPr>
          <w:sz w:val="28"/>
          <w:szCs w:val="28"/>
        </w:rPr>
        <w:t>*</w:t>
      </w:r>
      <w:r>
        <w:rPr>
          <w:sz w:val="28"/>
          <w:szCs w:val="28"/>
        </w:rPr>
        <w:t>, не работающ</w:t>
      </w:r>
      <w:r>
        <w:rPr>
          <w:sz w:val="28"/>
          <w:szCs w:val="28"/>
        </w:rPr>
        <w:t xml:space="preserve">его, водительское удостоверение от </w:t>
      </w:r>
      <w:r w:rsidR="00D45DC3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BE39C9" w:rsidRPr="002447B9" w:rsidP="005716CC">
      <w:pPr>
        <w:jc w:val="center"/>
        <w:rPr>
          <w:sz w:val="28"/>
          <w:szCs w:val="20"/>
        </w:rPr>
      </w:pPr>
      <w:r w:rsidRPr="002447B9">
        <w:rPr>
          <w:sz w:val="28"/>
        </w:rPr>
        <w:t>УСТАНОВИЛ:</w:t>
      </w:r>
    </w:p>
    <w:p w:rsidR="00BE39C9" w:rsidP="00BE39C9">
      <w:pPr>
        <w:ind w:firstLine="567"/>
        <w:jc w:val="both"/>
        <w:rPr>
          <w:sz w:val="28"/>
        </w:rPr>
      </w:pPr>
    </w:p>
    <w:p w:rsidR="00D106D3" w:rsidP="00324EBA">
      <w:pPr>
        <w:ind w:firstLine="567"/>
        <w:jc w:val="both"/>
        <w:rPr>
          <w:sz w:val="28"/>
        </w:rPr>
      </w:pPr>
      <w:r>
        <w:rPr>
          <w:sz w:val="28"/>
        </w:rPr>
        <w:t xml:space="preserve">16.07.2024 года в 00 часов 02 минут на 837 км. автодороги Р-404 Тюмень-Тобольск-Ханты-Мансийск Нефтеюганского района водитель Уляшев А.В. </w:t>
      </w:r>
      <w:r w:rsidR="00BE39C9">
        <w:rPr>
          <w:sz w:val="28"/>
        </w:rPr>
        <w:t>управлял транс</w:t>
      </w:r>
      <w:r w:rsidR="004B37B0">
        <w:rPr>
          <w:sz w:val="28"/>
        </w:rPr>
        <w:t xml:space="preserve">портным средством </w:t>
      </w:r>
      <w:r w:rsidR="00D45DC3">
        <w:rPr>
          <w:sz w:val="28"/>
        </w:rPr>
        <w:t>*</w:t>
      </w:r>
      <w:r w:rsidR="00BE39C9">
        <w:rPr>
          <w:sz w:val="28"/>
        </w:rPr>
        <w:t xml:space="preserve">, находясь в состоянии опьянения, если данные действия не содержат уголовно-наказуемого деяния, чем нарушил требования п. 2.7 Правил дорожного движения РФ. </w:t>
      </w:r>
    </w:p>
    <w:p w:rsidR="00324EBA" w:rsidP="006E0313">
      <w:pPr>
        <w:ind w:firstLine="567"/>
        <w:jc w:val="both"/>
        <w:rPr>
          <w:sz w:val="28"/>
        </w:rPr>
      </w:pPr>
      <w:r>
        <w:rPr>
          <w:sz w:val="28"/>
        </w:rPr>
        <w:t>Уляшев А.В., надлежащим образом извещенный о дате, месте и времени судебного зас</w:t>
      </w:r>
      <w:r>
        <w:rPr>
          <w:sz w:val="28"/>
        </w:rPr>
        <w:t>едания судебной повесткой, в суд не явился, ходатайств не заявил, в связи с чем, судья считает возможным рассмотреть дело в отсутствие Уляшева А.В.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Изучив в совокупности </w:t>
      </w:r>
      <w:r w:rsidR="002447B9">
        <w:rPr>
          <w:sz w:val="28"/>
        </w:rPr>
        <w:t xml:space="preserve">письменные </w:t>
      </w:r>
      <w:r>
        <w:rPr>
          <w:sz w:val="28"/>
        </w:rPr>
        <w:t>материалы дела, суд приходит к следующему: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п. 2.7 Правил д</w:t>
      </w:r>
      <w:r>
        <w:rPr>
          <w:sz w:val="28"/>
        </w:rPr>
        <w:t>орожного движения Российской Федерации, утвержденных постановлением Правительства Российской Федерации от 23.10.1993  № 1090, водителю запрещается управлять транспортным средством в состоянии опьянения (алкогольного, наркотического или иного), под воздейст</w:t>
      </w:r>
      <w:r>
        <w:rPr>
          <w:sz w:val="28"/>
        </w:rPr>
        <w:t>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частью 1 статьи </w:t>
      </w:r>
      <w:hyperlink r:id="rId4" w:history="1">
        <w:r w:rsidRPr="006E0313">
          <w:rPr>
            <w:sz w:val="28"/>
          </w:rPr>
          <w:t>12.</w:t>
        </w:r>
        <w:r w:rsidRPr="006E0313">
          <w:rPr>
            <w:sz w:val="28"/>
          </w:rPr>
          <w:t xml:space="preserve">8 </w:t>
        </w:r>
      </w:hyperlink>
      <w:r>
        <w:rPr>
          <w:sz w:val="28"/>
        </w:rPr>
        <w:t>КоАП РФ</w:t>
      </w:r>
      <w:r w:rsidR="00FA107D">
        <w:rPr>
          <w:sz w:val="28"/>
        </w:rPr>
        <w:t xml:space="preserve"> (в редакции Закона, действующей на дату совершения правонарушения)</w:t>
      </w:r>
      <w:r>
        <w:rPr>
          <w:sz w:val="28"/>
        </w:rPr>
        <w:t xml:space="preserve">, 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</w:t>
      </w:r>
      <w:r>
        <w:rPr>
          <w:sz w:val="28"/>
        </w:rPr>
        <w:t>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примечанием к статье </w:t>
      </w:r>
      <w:hyperlink r:id="rId4" w:history="1">
        <w:r w:rsidRPr="006E0313">
          <w:rPr>
            <w:sz w:val="28"/>
          </w:rPr>
          <w:t xml:space="preserve">12.8 </w:t>
        </w:r>
      </w:hyperlink>
      <w:r>
        <w:rPr>
          <w:sz w:val="28"/>
        </w:rPr>
        <w:t xml:space="preserve"> КоАП РФ, адм</w:t>
      </w:r>
      <w:r>
        <w:rPr>
          <w:sz w:val="28"/>
        </w:rPr>
        <w:t xml:space="preserve">инистративная ответственность, предусмотренная настоящей статьей наступает в случае установленного факта употребления вызывающих алкогольное опьянение </w:t>
      </w:r>
      <w:r>
        <w:rPr>
          <w:sz w:val="28"/>
        </w:rPr>
        <w:t>веществ, который определяется наличием абсолютного этилового спирта в концентрации, превышающей возможную</w:t>
      </w:r>
      <w:r>
        <w:rPr>
          <w:sz w:val="28"/>
        </w:rPr>
        <w:t xml:space="preserve">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ст.ст. </w:t>
      </w:r>
      <w:hyperlink r:id="rId5" w:history="1">
        <w:r w:rsidRPr="006E0313">
          <w:rPr>
            <w:sz w:val="28"/>
          </w:rPr>
          <w:t>27.12</w:t>
        </w:r>
      </w:hyperlink>
      <w:r>
        <w:rPr>
          <w:sz w:val="28"/>
        </w:rPr>
        <w:t>, 27.12.1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</w:t>
      </w:r>
      <w:r>
        <w:rPr>
          <w:sz w:val="28"/>
        </w:rPr>
        <w:t xml:space="preserve">равления транспортным средством до устранения причины отстранения.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</w:t>
      </w:r>
      <w:r>
        <w:rPr>
          <w:sz w:val="28"/>
        </w:rPr>
        <w:t xml:space="preserve">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6" w:history="1">
        <w:r w:rsidRPr="006E0313"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</w:t>
      </w:r>
      <w:r>
        <w:rPr>
          <w:sz w:val="28"/>
        </w:rPr>
        <w:t>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7" w:history="1">
        <w:r w:rsidRPr="006E0313"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044FB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Вина </w:t>
      </w:r>
      <w:r w:rsidR="00FA107D">
        <w:rPr>
          <w:sz w:val="28"/>
        </w:rPr>
        <w:t xml:space="preserve">Уляшева А.В. </w:t>
      </w:r>
      <w:r>
        <w:rPr>
          <w:sz w:val="28"/>
        </w:rPr>
        <w:t>в совершении правонар</w:t>
      </w:r>
      <w:r>
        <w:rPr>
          <w:sz w:val="28"/>
        </w:rPr>
        <w:t>ушения, предус</w:t>
      </w:r>
      <w:r w:rsidR="00FA107D">
        <w:rPr>
          <w:sz w:val="28"/>
        </w:rPr>
        <w:t xml:space="preserve">мотренного ч.1 ст.12.8 КоАП РФ </w:t>
      </w:r>
      <w:r>
        <w:rPr>
          <w:sz w:val="28"/>
        </w:rPr>
        <w:t>подтверждается исследованными в судебном заседании письменными доказательствами по делу:</w:t>
      </w:r>
    </w:p>
    <w:p w:rsidR="00FA107D" w:rsidP="00FA107D">
      <w:pPr>
        <w:ind w:firstLine="567"/>
        <w:jc w:val="both"/>
        <w:rPr>
          <w:sz w:val="28"/>
        </w:rPr>
      </w:pPr>
      <w:r>
        <w:rPr>
          <w:sz w:val="28"/>
        </w:rPr>
        <w:t>- протокол</w:t>
      </w:r>
      <w:r w:rsidR="00B044FB">
        <w:rPr>
          <w:sz w:val="28"/>
        </w:rPr>
        <w:t>ом</w:t>
      </w:r>
      <w:r>
        <w:rPr>
          <w:sz w:val="28"/>
        </w:rPr>
        <w:t xml:space="preserve"> об административном правонарушении 86ХМ592619 от 16.07.2024 года, согласно которому, </w:t>
      </w:r>
      <w:r>
        <w:rPr>
          <w:sz w:val="28"/>
        </w:rPr>
        <w:t xml:space="preserve">16.07.2024 года в 00 часов 02 минут на 837 км. автодороги Р-404 Тюмень-Тобольск-Ханты-Мансийск Нефтеюганского района водитель Уляшев А.В. управлял транспортным средством </w:t>
      </w:r>
      <w:r w:rsidR="00D45DC3">
        <w:rPr>
          <w:sz w:val="28"/>
        </w:rPr>
        <w:t>*</w:t>
      </w:r>
      <w:r>
        <w:rPr>
          <w:sz w:val="28"/>
        </w:rPr>
        <w:t xml:space="preserve">, находясь в состоянии опьянения, если данные действия не </w:t>
      </w:r>
      <w:r>
        <w:rPr>
          <w:sz w:val="28"/>
        </w:rPr>
        <w:t>содержат уголовно-наказуемого деяния, чем нарушил требования п. 2.7 Правил дорожного движения РФ.  Состояние опьянения установ</w:t>
      </w:r>
      <w:r w:rsidR="00A84551">
        <w:rPr>
          <w:sz w:val="28"/>
        </w:rPr>
        <w:t>ле</w:t>
      </w:r>
      <w:r>
        <w:rPr>
          <w:sz w:val="28"/>
        </w:rPr>
        <w:t>но на основании Акта медицинского освидетельствования № 411 от 16.07.2024 г., результата исследования 0,26 мг/л.</w:t>
      </w:r>
    </w:p>
    <w:p w:rsidR="00FA107D" w:rsidP="006E0313">
      <w:pPr>
        <w:ind w:firstLine="567"/>
        <w:jc w:val="both"/>
        <w:rPr>
          <w:sz w:val="28"/>
        </w:rPr>
      </w:pPr>
      <w:r>
        <w:rPr>
          <w:sz w:val="28"/>
        </w:rPr>
        <w:t>При составлении</w:t>
      </w:r>
      <w:r>
        <w:rPr>
          <w:sz w:val="28"/>
        </w:rPr>
        <w:t xml:space="preserve"> протокола Уляшеву А.В. </w:t>
      </w:r>
      <w:r>
        <w:rPr>
          <w:sz w:val="28"/>
          <w:szCs w:val="28"/>
        </w:rPr>
        <w:t xml:space="preserve">были разъяснены права, предусмотренные  </w:t>
      </w:r>
      <w:r>
        <w:rPr>
          <w:sz w:val="28"/>
        </w:rPr>
        <w:t>ст. 25.1 КоАП РФ, ст. 51 Конституции РФ, с протоколом он ознакомлен, копию протокола получил, что подтверждается его подписью в соответствующих графах протокола. С содержанием протокола был со</w:t>
      </w:r>
      <w:r>
        <w:rPr>
          <w:sz w:val="28"/>
        </w:rPr>
        <w:t>гласен;</w:t>
      </w:r>
    </w:p>
    <w:p w:rsidR="004714AF" w:rsidP="004714AF">
      <w:pPr>
        <w:ind w:firstLine="567"/>
        <w:jc w:val="both"/>
        <w:rPr>
          <w:sz w:val="28"/>
        </w:rPr>
      </w:pPr>
      <w:r>
        <w:rPr>
          <w:sz w:val="28"/>
        </w:rPr>
        <w:t>- протокол</w:t>
      </w:r>
      <w:r w:rsidR="00B044FB">
        <w:rPr>
          <w:sz w:val="28"/>
        </w:rPr>
        <w:t>ом</w:t>
      </w:r>
      <w:r>
        <w:rPr>
          <w:sz w:val="28"/>
        </w:rPr>
        <w:t xml:space="preserve"> об отстранении от управления тр</w:t>
      </w:r>
      <w:r w:rsidR="00FA107D">
        <w:rPr>
          <w:sz w:val="28"/>
        </w:rPr>
        <w:t>анспортным средством 86ПК№051642 от 16.07</w:t>
      </w:r>
      <w:r>
        <w:rPr>
          <w:sz w:val="28"/>
        </w:rPr>
        <w:t xml:space="preserve">.2024 г., которым водитель </w:t>
      </w:r>
      <w:r w:rsidR="00FA107D">
        <w:rPr>
          <w:sz w:val="28"/>
        </w:rPr>
        <w:t>Уляшев А.В.</w:t>
      </w:r>
      <w:r w:rsidRPr="00FA107D" w:rsidR="00FA107D">
        <w:rPr>
          <w:sz w:val="28"/>
        </w:rPr>
        <w:t xml:space="preserve"> </w:t>
      </w:r>
      <w:r w:rsidR="00FA107D">
        <w:rPr>
          <w:sz w:val="28"/>
        </w:rPr>
        <w:t>16.07.2024 года в 00 часов 02 минут на 837 км. автодороги Р-404 Тюмень-Тобольск-Ханты-Мансийск Нефтеюганского района</w:t>
      </w:r>
      <w:r>
        <w:rPr>
          <w:sz w:val="28"/>
        </w:rPr>
        <w:t xml:space="preserve"> был отс</w:t>
      </w:r>
      <w:r>
        <w:rPr>
          <w:sz w:val="28"/>
        </w:rPr>
        <w:t xml:space="preserve">транен от управления транспортным средством </w:t>
      </w:r>
      <w:r w:rsidR="00D45DC3">
        <w:rPr>
          <w:sz w:val="28"/>
        </w:rPr>
        <w:t>*</w:t>
      </w:r>
      <w:r>
        <w:rPr>
          <w:sz w:val="28"/>
        </w:rPr>
        <w:t xml:space="preserve"> </w:t>
      </w:r>
      <w:r w:rsidR="00FA107D">
        <w:rPr>
          <w:sz w:val="28"/>
        </w:rPr>
        <w:t xml:space="preserve">в связи с наличием признаков опьянения. </w:t>
      </w:r>
      <w:r>
        <w:rPr>
          <w:sz w:val="28"/>
        </w:rPr>
        <w:t>С протоколом и внесенными в него изменениями в место составления протокола Уляшев А.В.</w:t>
      </w:r>
      <w:r w:rsidRPr="00FA107D">
        <w:rPr>
          <w:sz w:val="28"/>
        </w:rPr>
        <w:t xml:space="preserve"> </w:t>
      </w:r>
      <w:r>
        <w:rPr>
          <w:sz w:val="28"/>
        </w:rPr>
        <w:t>ознакомлен под роспись при составлении протокола. Измене</w:t>
      </w:r>
      <w:r>
        <w:rPr>
          <w:sz w:val="28"/>
        </w:rPr>
        <w:t>ния в графе «отстранение от управления» внесены инспектором ДПС в отсутствие Уляшева А.В., надлежащим образом извещенного о дате внесения изменений, протокол с внесенными изменениями ему направлен;</w:t>
      </w:r>
    </w:p>
    <w:p w:rsidR="004714AF" w:rsidP="004714AF">
      <w:pPr>
        <w:ind w:firstLine="567"/>
        <w:jc w:val="both"/>
        <w:rPr>
          <w:sz w:val="28"/>
        </w:rPr>
      </w:pPr>
      <w:r>
        <w:rPr>
          <w:sz w:val="28"/>
        </w:rPr>
        <w:t>- актом освидетельствования на состояние опьянения 86ГП058</w:t>
      </w:r>
      <w:r>
        <w:rPr>
          <w:sz w:val="28"/>
        </w:rPr>
        <w:t xml:space="preserve">271 от 16.07.2024 г., которым </w:t>
      </w:r>
      <w:r w:rsidR="006E0313">
        <w:rPr>
          <w:sz w:val="28"/>
        </w:rPr>
        <w:t xml:space="preserve">в связи с наличием </w:t>
      </w:r>
      <w:r>
        <w:rPr>
          <w:sz w:val="28"/>
        </w:rPr>
        <w:t>признаков</w:t>
      </w:r>
      <w:r w:rsidR="006E0313">
        <w:rPr>
          <w:sz w:val="28"/>
        </w:rPr>
        <w:t xml:space="preserve"> опьянения </w:t>
      </w:r>
      <w:r>
        <w:rPr>
          <w:sz w:val="28"/>
        </w:rPr>
        <w:t>16.07.2024 г. в 02 час. 04 мин. было проведено освидетельствования Уляшева А.В. на состояние опьянения анализатором паров этанола в выдыхаемом воздухе Алкотестор Юпитер-К</w:t>
      </w:r>
      <w:r w:rsidR="00925D76">
        <w:rPr>
          <w:sz w:val="28"/>
        </w:rPr>
        <w:t xml:space="preserve">, Юпитер, П мод.50041-17 зав.№ 012632, дата последней поверки – 16.08.2023 г., показания средства измерения 0,127 мг/л. </w:t>
      </w:r>
    </w:p>
    <w:p w:rsidR="00925D76" w:rsidP="004714AF">
      <w:pPr>
        <w:ind w:firstLine="567"/>
        <w:jc w:val="both"/>
        <w:rPr>
          <w:sz w:val="28"/>
        </w:rPr>
      </w:pPr>
      <w:r>
        <w:rPr>
          <w:sz w:val="28"/>
        </w:rPr>
        <w:t>В данном акте указано, что состояние алкогольного опьянения «не установлено» и имеется запись Уляшева А.В. о том, что с результатами освидетельствования</w:t>
      </w:r>
      <w:r>
        <w:rPr>
          <w:sz w:val="28"/>
        </w:rPr>
        <w:t xml:space="preserve"> он не согласен. Вместе с тем, как следует из предоставленной видеозаписи административной процедуры, инспектором ДПС Уляшеву А.В. было разъяснено, что состояние его опьянения в результате освидетельствования на месте установлено, с чем Уляшев А.В. не согл</w:t>
      </w:r>
      <w:r>
        <w:rPr>
          <w:sz w:val="28"/>
        </w:rPr>
        <w:t>асился и пояснил о желании проехать для освидетельствования в медицинское учреждение. Таким образом, противоречия в указанной части судом устранены;</w:t>
      </w:r>
    </w:p>
    <w:p w:rsidR="00047289" w:rsidP="00047289">
      <w:pPr>
        <w:ind w:firstLine="567"/>
        <w:jc w:val="both"/>
        <w:rPr>
          <w:sz w:val="28"/>
        </w:rPr>
      </w:pPr>
      <w:r>
        <w:rPr>
          <w:sz w:val="28"/>
        </w:rPr>
        <w:t>- чеком анализатора</w:t>
      </w:r>
      <w:r>
        <w:rPr>
          <w:sz w:val="28"/>
        </w:rPr>
        <w:t xml:space="preserve"> паров этанола в выдыхаемом воздухе Алкотестор Юпитер-.№ 012632, дата последней поверки – 16.08.2023 г., показания средства измерения 0,127 мг/л.;</w:t>
      </w:r>
    </w:p>
    <w:p w:rsidR="00047289" w:rsidP="00047289">
      <w:pPr>
        <w:ind w:firstLine="567"/>
        <w:jc w:val="both"/>
        <w:rPr>
          <w:sz w:val="28"/>
        </w:rPr>
      </w:pPr>
      <w:r>
        <w:rPr>
          <w:sz w:val="28"/>
        </w:rPr>
        <w:t xml:space="preserve">- свидетельством о поверке  анализатора паров этанола в выдыхаемом воздухе Алкотестор Юпитер-.№ 012632, дата </w:t>
      </w:r>
      <w:r>
        <w:rPr>
          <w:sz w:val="28"/>
        </w:rPr>
        <w:t>последней поверки – 16.08.2023 г., поверка действительна до 15.08.2024 г.;</w:t>
      </w:r>
    </w:p>
    <w:p w:rsidR="00047289" w:rsidP="00047289">
      <w:pPr>
        <w:ind w:firstLine="567"/>
        <w:jc w:val="both"/>
        <w:rPr>
          <w:sz w:val="28"/>
        </w:rPr>
      </w:pPr>
      <w:r>
        <w:rPr>
          <w:sz w:val="28"/>
        </w:rPr>
        <w:t>- протоколом о направлении на медицинское освидетельствование 86НП034179 от 16.07.2024 г., которым 16.07.2024 г. в 02 час. 30 мин. Уляшев А.В. направлен на медицинское освидетельств</w:t>
      </w:r>
      <w:r>
        <w:rPr>
          <w:sz w:val="28"/>
        </w:rPr>
        <w:t>ование, с чем был согласен, что подтвердил записью «согласен» и росписью в протоколе. Изменения в протоколе в части  внесены инспектором ДПС в отсутствие Уляшева А.В., надлежащим образом извещенного о дате внесения изменений, протокол с внесенными изменени</w:t>
      </w:r>
      <w:r>
        <w:rPr>
          <w:sz w:val="28"/>
        </w:rPr>
        <w:t>ями ему направлен;</w:t>
      </w:r>
    </w:p>
    <w:p w:rsidR="00047289" w:rsidP="00047289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задержания ТС 86АК283118 от 16.07.2024 г., которым транспортное средство </w:t>
      </w:r>
      <w:r w:rsidR="00D45DC3">
        <w:rPr>
          <w:sz w:val="28"/>
        </w:rPr>
        <w:t>*</w:t>
      </w:r>
      <w:r>
        <w:rPr>
          <w:sz w:val="28"/>
        </w:rPr>
        <w:t xml:space="preserve"> задержано и помещено на спецстоянку;</w:t>
      </w:r>
    </w:p>
    <w:p w:rsidR="00A84551" w:rsidP="00A84551">
      <w:pPr>
        <w:ind w:firstLine="567"/>
        <w:jc w:val="both"/>
        <w:rPr>
          <w:sz w:val="28"/>
        </w:rPr>
      </w:pPr>
      <w:r>
        <w:rPr>
          <w:sz w:val="28"/>
        </w:rPr>
        <w:t>- Актом медицинского освидетельствования № 411 от 16.07.2024 г., которым установлен</w:t>
      </w:r>
      <w:r w:rsidR="00992F4F">
        <w:rPr>
          <w:sz w:val="28"/>
        </w:rPr>
        <w:t>л</w:t>
      </w:r>
      <w:r>
        <w:rPr>
          <w:sz w:val="28"/>
        </w:rPr>
        <w:t xml:space="preserve"> </w:t>
      </w:r>
      <w:r>
        <w:rPr>
          <w:sz w:val="28"/>
        </w:rPr>
        <w:t>состояние алкогольного опьянения Уляшева А.В., результат исследования составил 0,26 мг/л.;</w:t>
      </w:r>
    </w:p>
    <w:p w:rsidR="00A84551" w:rsidP="00A84551">
      <w:pPr>
        <w:ind w:firstLine="567"/>
        <w:jc w:val="both"/>
        <w:rPr>
          <w:sz w:val="28"/>
        </w:rPr>
      </w:pPr>
      <w:r>
        <w:rPr>
          <w:sz w:val="28"/>
        </w:rPr>
        <w:t>- рапортом инспектора ДПС С</w:t>
      </w:r>
      <w:r>
        <w:rPr>
          <w:sz w:val="28"/>
        </w:rPr>
        <w:t>. от 16.07.2024 г. об обстоятельствах выявленного правонарушения;</w:t>
      </w:r>
    </w:p>
    <w:p w:rsidR="00A84551" w:rsidP="00A84551">
      <w:pPr>
        <w:ind w:firstLine="567"/>
        <w:jc w:val="both"/>
        <w:rPr>
          <w:sz w:val="28"/>
        </w:rPr>
      </w:pPr>
      <w:r>
        <w:rPr>
          <w:sz w:val="28"/>
        </w:rPr>
        <w:t xml:space="preserve">- заверенными копиями водительского удостоверения Уляшева </w:t>
      </w:r>
      <w:r>
        <w:rPr>
          <w:sz w:val="28"/>
        </w:rPr>
        <w:t xml:space="preserve">А.В. </w:t>
      </w:r>
      <w:r>
        <w:rPr>
          <w:sz w:val="28"/>
          <w:szCs w:val="28"/>
        </w:rPr>
        <w:t xml:space="preserve">от 24.06.2022 г. № 9923 133766, свидетельства о регистрации ТС </w:t>
      </w:r>
      <w:r w:rsidR="00D45DC3">
        <w:rPr>
          <w:sz w:val="28"/>
        </w:rPr>
        <w:t>*</w:t>
      </w:r>
      <w:r>
        <w:rPr>
          <w:sz w:val="28"/>
        </w:rPr>
        <w:t>;</w:t>
      </w:r>
    </w:p>
    <w:p w:rsidR="00A84551" w:rsidP="00A84551">
      <w:pPr>
        <w:ind w:firstLine="567"/>
        <w:jc w:val="both"/>
        <w:rPr>
          <w:sz w:val="28"/>
        </w:rPr>
      </w:pPr>
      <w:r>
        <w:rPr>
          <w:sz w:val="28"/>
        </w:rPr>
        <w:t>- выпиской из реестра правонарушений подтверждается, что ранее Уляшев А.В.</w:t>
      </w:r>
      <w:r w:rsidR="00F566FD">
        <w:rPr>
          <w:sz w:val="28"/>
        </w:rPr>
        <w:t xml:space="preserve"> привлекался к административной ответственности по ст.12.9 ч.2 КоАП РФ, штрафы оплачены;</w:t>
      </w:r>
    </w:p>
    <w:p w:rsidR="00F566FD" w:rsidRPr="00324EBA" w:rsidP="00A84551">
      <w:pPr>
        <w:ind w:firstLine="567"/>
        <w:jc w:val="both"/>
        <w:rPr>
          <w:sz w:val="28"/>
          <w:szCs w:val="28"/>
        </w:rPr>
      </w:pPr>
      <w:r>
        <w:rPr>
          <w:sz w:val="28"/>
        </w:rPr>
        <w:t>- справкой ИАЗ ОБ ДПС ГИБДД УМВД России по ХМАО-Югре о том, что Уляшев А.В. не имеет судимости по ст.ст. 264, 264.1 УК РФ, к административной ответственности по ст.ст. 12.8, 12.26 КоАП РФ не привлекался;</w:t>
      </w:r>
    </w:p>
    <w:p w:rsidR="00A84551" w:rsidP="00A84551">
      <w:pPr>
        <w:ind w:firstLine="567"/>
        <w:jc w:val="both"/>
        <w:rPr>
          <w:sz w:val="28"/>
        </w:rPr>
      </w:pPr>
      <w:r>
        <w:rPr>
          <w:sz w:val="28"/>
        </w:rPr>
        <w:t xml:space="preserve">- тремя </w:t>
      </w:r>
      <w:r>
        <w:rPr>
          <w:sz w:val="28"/>
          <w:lang w:val="en-US"/>
        </w:rPr>
        <w:t>DVD</w:t>
      </w:r>
      <w:r>
        <w:rPr>
          <w:sz w:val="28"/>
        </w:rPr>
        <w:t>-дисками с видеозаписью администрати</w:t>
      </w:r>
      <w:r>
        <w:rPr>
          <w:sz w:val="28"/>
        </w:rPr>
        <w:t>вных процедур,</w:t>
      </w:r>
      <w:r w:rsidR="00384267">
        <w:rPr>
          <w:sz w:val="28"/>
        </w:rPr>
        <w:t xml:space="preserve"> на которым зафиксирова</w:t>
      </w:r>
      <w:r>
        <w:rPr>
          <w:sz w:val="28"/>
        </w:rPr>
        <w:t>ны процедуры отстранения Уляшева А.В. от управления ТС, разъяснения ему процессуальных прав, ознакомление Уляшева А.В. с свидетельством о поверке средства измерения и техническим прибором, выражение им согласия пройти о</w:t>
      </w:r>
      <w:r>
        <w:rPr>
          <w:sz w:val="28"/>
        </w:rPr>
        <w:t>свидетельствование на месте, освидетел</w:t>
      </w:r>
      <w:r w:rsidR="00384267">
        <w:rPr>
          <w:sz w:val="28"/>
        </w:rPr>
        <w:t>ьствование на состояние опьянен</w:t>
      </w:r>
      <w:r>
        <w:rPr>
          <w:sz w:val="28"/>
        </w:rPr>
        <w:t>ия на месте, выражение нес</w:t>
      </w:r>
      <w:r w:rsidR="00384267">
        <w:rPr>
          <w:sz w:val="28"/>
        </w:rPr>
        <w:t>ог</w:t>
      </w:r>
      <w:r>
        <w:rPr>
          <w:sz w:val="28"/>
        </w:rPr>
        <w:t>ласия с результатами освидетельствования на месте, выражение согласия проехать в медицинское учреждение для прохождения медицинского освидетельствования</w:t>
      </w:r>
      <w:r w:rsidR="00384267">
        <w:rPr>
          <w:sz w:val="28"/>
        </w:rPr>
        <w:t>, составление акта освидетельствование и протоколов административных действий;</w:t>
      </w:r>
    </w:p>
    <w:p w:rsidR="00384267" w:rsidP="00A84551">
      <w:pPr>
        <w:ind w:firstLine="567"/>
        <w:jc w:val="both"/>
        <w:rPr>
          <w:sz w:val="28"/>
        </w:rPr>
      </w:pPr>
      <w:r>
        <w:rPr>
          <w:sz w:val="28"/>
        </w:rPr>
        <w:t>- пояснительной запиской командира роты № 1 ОБ ДПС Госавтоинспекции Л</w:t>
      </w:r>
      <w:r>
        <w:rPr>
          <w:sz w:val="28"/>
        </w:rPr>
        <w:t>.</w:t>
      </w:r>
      <w:r w:rsidR="002C27A0">
        <w:rPr>
          <w:sz w:val="28"/>
        </w:rPr>
        <w:t>;</w:t>
      </w:r>
    </w:p>
    <w:p w:rsidR="002C27A0" w:rsidP="00A84551">
      <w:pPr>
        <w:ind w:firstLine="567"/>
        <w:jc w:val="both"/>
        <w:rPr>
          <w:sz w:val="28"/>
        </w:rPr>
      </w:pPr>
      <w:r>
        <w:rPr>
          <w:sz w:val="28"/>
        </w:rPr>
        <w:t>- справкой по ОСК;</w:t>
      </w:r>
    </w:p>
    <w:p w:rsidR="002C27A0" w:rsidP="00A84551">
      <w:pPr>
        <w:ind w:firstLine="567"/>
        <w:jc w:val="both"/>
        <w:rPr>
          <w:sz w:val="28"/>
        </w:rPr>
      </w:pPr>
      <w:r>
        <w:rPr>
          <w:sz w:val="28"/>
        </w:rPr>
        <w:t>- телефонограммами и отчетами об отслеживании почтовых отправлений;</w:t>
      </w:r>
    </w:p>
    <w:p w:rsidR="002C27A0" w:rsidRPr="00F566FD" w:rsidP="00A84551">
      <w:pPr>
        <w:ind w:firstLine="567"/>
        <w:jc w:val="both"/>
        <w:rPr>
          <w:sz w:val="28"/>
        </w:rPr>
      </w:pPr>
      <w:r>
        <w:rPr>
          <w:sz w:val="28"/>
        </w:rPr>
        <w:t>- рапортом</w:t>
      </w:r>
      <w:r>
        <w:rPr>
          <w:sz w:val="28"/>
        </w:rPr>
        <w:t xml:space="preserve"> инспектора ДПС С</w:t>
      </w:r>
      <w:r>
        <w:rPr>
          <w:sz w:val="28"/>
        </w:rPr>
        <w:t>. от 21.08.2024 г. об обстоятельствах выявленного правонарушения;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Доказательства, исследованные в судебном заседании, соответствуют требованиям, предусмотренным ст. 26.2 КоАП РФ, последовательны, согласуются между собой, и у</w:t>
      </w:r>
      <w:r>
        <w:rPr>
          <w:sz w:val="28"/>
        </w:rPr>
        <w:t xml:space="preserve"> судьи нет оснований им не доверять.</w:t>
      </w:r>
    </w:p>
    <w:p w:rsidR="00F205FE" w:rsidP="00384267">
      <w:pPr>
        <w:ind w:firstLine="567"/>
        <w:jc w:val="both"/>
        <w:rPr>
          <w:sz w:val="28"/>
        </w:rPr>
      </w:pPr>
      <w:r>
        <w:rPr>
          <w:sz w:val="28"/>
        </w:rPr>
        <w:t xml:space="preserve">Анализируя исследованные в судебном заседании доказательства, судья приходит к выводу о том, что </w:t>
      </w:r>
      <w:r w:rsidR="00384267">
        <w:rPr>
          <w:sz w:val="28"/>
        </w:rPr>
        <w:t xml:space="preserve">16.07.2024 года в 00 часов 02 минут на 837 км. автодороги Р-404 Тюмень-Тобольск-Ханты-Мансийск Нефтеюганского района водитель Уляшев А.В. управлял транспортным средством </w:t>
      </w:r>
      <w:r w:rsidR="00D45DC3">
        <w:rPr>
          <w:sz w:val="28"/>
        </w:rPr>
        <w:t>*</w:t>
      </w:r>
      <w:r w:rsidR="00384267">
        <w:rPr>
          <w:sz w:val="28"/>
        </w:rPr>
        <w:t>, находясь в состоянии опьянения</w:t>
      </w:r>
      <w:r>
        <w:rPr>
          <w:sz w:val="28"/>
        </w:rPr>
        <w:t xml:space="preserve">. При этом, данные действия не содержат уголовно наказуемого деяния. </w:t>
      </w:r>
    </w:p>
    <w:p w:rsidR="00E659D7" w:rsidP="00E659D7">
      <w:pPr>
        <w:ind w:firstLine="567"/>
        <w:jc w:val="both"/>
        <w:rPr>
          <w:sz w:val="28"/>
        </w:rPr>
      </w:pPr>
      <w:r w:rsidRPr="00A25360">
        <w:rPr>
          <w:sz w:val="28"/>
        </w:rPr>
        <w:t xml:space="preserve">Процесс применения мер обеспечения по делу и составления сопровождающих их </w:t>
      </w:r>
      <w:r w:rsidRPr="00A25360">
        <w:rPr>
          <w:sz w:val="28"/>
        </w:rPr>
        <w:t>процессуальных документов зафиксирован в полном объеме на видеозапись, которая в соответствии с требованиями </w:t>
      </w:r>
      <w:hyperlink r:id="rId8" w:anchor="/document/12125267/entry/257" w:history="1">
        <w:r w:rsidRPr="00A25360">
          <w:rPr>
            <w:sz w:val="28"/>
          </w:rPr>
          <w:t>статей 25.7</w:t>
        </w:r>
      </w:hyperlink>
      <w:r w:rsidRPr="00A25360">
        <w:rPr>
          <w:sz w:val="28"/>
        </w:rPr>
        <w:t> и </w:t>
      </w:r>
      <w:hyperlink r:id="rId8" w:anchor="/document/12125267/entry/2712" w:history="1">
        <w:r w:rsidRPr="00A25360">
          <w:rPr>
            <w:sz w:val="28"/>
          </w:rPr>
          <w:t>27.12</w:t>
        </w:r>
      </w:hyperlink>
      <w:r w:rsidRPr="00A25360">
        <w:rPr>
          <w:sz w:val="28"/>
        </w:rPr>
        <w:t> КоАП РФ применялась для удостоверения процессуальных действий. </w:t>
      </w:r>
      <w:r>
        <w:rPr>
          <w:sz w:val="28"/>
        </w:rPr>
        <w:t>Данная в</w:t>
      </w:r>
      <w:r w:rsidRPr="00A25360">
        <w:rPr>
          <w:sz w:val="28"/>
        </w:rPr>
        <w:t>идеозапись </w:t>
      </w:r>
      <w:r>
        <w:rPr>
          <w:sz w:val="28"/>
        </w:rPr>
        <w:t xml:space="preserve"> </w:t>
      </w:r>
      <w:r w:rsidRPr="00A25360">
        <w:rPr>
          <w:sz w:val="28"/>
        </w:rPr>
        <w:t>позволяет идентифицировать лицо, в отношении которого применялись меры обеспечения производства по делу об административном правонаруше</w:t>
      </w:r>
      <w:r w:rsidRPr="00A25360">
        <w:rPr>
          <w:sz w:val="28"/>
        </w:rPr>
        <w:t>нии, и их содер</w:t>
      </w:r>
      <w:r>
        <w:rPr>
          <w:sz w:val="28"/>
        </w:rPr>
        <w:t xml:space="preserve">жание, а так же, соблюдение порядка и последовательности проведения административных процедур. </w:t>
      </w:r>
    </w:p>
    <w:p w:rsidR="006E0313" w:rsidP="00384267">
      <w:pPr>
        <w:ind w:firstLine="567"/>
        <w:jc w:val="both"/>
        <w:rPr>
          <w:sz w:val="28"/>
        </w:rPr>
      </w:pPr>
      <w:r>
        <w:rPr>
          <w:sz w:val="28"/>
        </w:rPr>
        <w:t xml:space="preserve">Как видно из представленной видеозаписи, установленный порядок привлечения </w:t>
      </w:r>
      <w:r w:rsidR="00384267">
        <w:rPr>
          <w:sz w:val="28"/>
        </w:rPr>
        <w:t xml:space="preserve">Уляшева А.В. </w:t>
      </w:r>
      <w:r>
        <w:rPr>
          <w:sz w:val="28"/>
        </w:rPr>
        <w:t xml:space="preserve">к административной ответственности соблюден. </w:t>
      </w:r>
    </w:p>
    <w:p w:rsidR="00E659D7" w:rsidP="00E659D7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Административные протоколы в отношении </w:t>
      </w:r>
      <w:r w:rsidR="002C27A0">
        <w:rPr>
          <w:sz w:val="28"/>
        </w:rPr>
        <w:t xml:space="preserve">Уляшева А.В. </w:t>
      </w:r>
      <w:r w:rsidRPr="00313BED">
        <w:rPr>
          <w:sz w:val="28"/>
          <w:szCs w:val="28"/>
        </w:rPr>
        <w:t>соответствуют требованиям, предъявляемым к форме данных документов, составлены уполномоченным должностным</w:t>
      </w:r>
      <w:r>
        <w:rPr>
          <w:sz w:val="28"/>
          <w:szCs w:val="28"/>
        </w:rPr>
        <w:t xml:space="preserve"> лицом ГИБДД, которому</w:t>
      </w:r>
      <w:r w:rsidRPr="00313BED">
        <w:rPr>
          <w:sz w:val="28"/>
          <w:szCs w:val="28"/>
        </w:rPr>
        <w:t xml:space="preserve"> предоставлено право государственного надзора и контроля за безопасностью дви</w:t>
      </w:r>
      <w:r w:rsidRPr="00313BED">
        <w:rPr>
          <w:sz w:val="28"/>
          <w:szCs w:val="28"/>
        </w:rPr>
        <w:t>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6E0313" w:rsidP="00E659D7">
      <w:pPr>
        <w:ind w:firstLine="567"/>
        <w:jc w:val="both"/>
        <w:rPr>
          <w:sz w:val="28"/>
        </w:rPr>
      </w:pPr>
      <w:r>
        <w:rPr>
          <w:sz w:val="28"/>
        </w:rPr>
        <w:t>Действия</w:t>
      </w:r>
      <w:r>
        <w:rPr>
          <w:sz w:val="28"/>
          <w:szCs w:val="28"/>
        </w:rPr>
        <w:t xml:space="preserve">  </w:t>
      </w:r>
      <w:r w:rsidR="002C27A0">
        <w:rPr>
          <w:sz w:val="28"/>
        </w:rPr>
        <w:t xml:space="preserve">Уляшева А.В. </w:t>
      </w:r>
      <w:r>
        <w:rPr>
          <w:sz w:val="28"/>
        </w:rPr>
        <w:t>мировой судья квалифицирует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</w:t>
      </w:r>
      <w:r>
        <w:rPr>
          <w:sz w:val="28"/>
        </w:rPr>
        <w:t>ого деяния.</w:t>
      </w:r>
    </w:p>
    <w:p w:rsidR="002C27A0" w:rsidP="006E0313">
      <w:pPr>
        <w:ind w:firstLine="567"/>
        <w:jc w:val="both"/>
        <w:rPr>
          <w:sz w:val="28"/>
        </w:rPr>
      </w:pPr>
      <w:r>
        <w:rPr>
          <w:sz w:val="28"/>
        </w:rPr>
        <w:t>Смягчающих административную ответственность обстоятельств не установлено.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качестве отягчающего административную ответственность обстоятельства на основании ст.4.3 КоАП РФ учитывается повторное совершение в течение года однородных администрати</w:t>
      </w:r>
      <w:r>
        <w:rPr>
          <w:sz w:val="28"/>
        </w:rPr>
        <w:t>вных правонарушений (по ч.2 ст.12.9 КоАП РФ).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Определяя вид и меру наказания </w:t>
      </w:r>
      <w:r w:rsidR="002C27A0">
        <w:rPr>
          <w:sz w:val="28"/>
        </w:rPr>
        <w:t xml:space="preserve">Уляшеву А.В. </w:t>
      </w:r>
      <w:r>
        <w:rPr>
          <w:sz w:val="28"/>
        </w:rPr>
        <w:t>суд учитывает характер, обстоятельства и степень общественной опасности совершенного правонарушения, данные о личности правонарушителя, отягчающее административну</w:t>
      </w:r>
      <w:r w:rsidR="002C27A0">
        <w:rPr>
          <w:sz w:val="28"/>
        </w:rPr>
        <w:t>ю ответственность обстоятельство</w:t>
      </w:r>
      <w:r>
        <w:rPr>
          <w:sz w:val="28"/>
        </w:rPr>
        <w:t xml:space="preserve">, а так же, цели наказания. 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ст.ст. 29.9, 29.10, 29.11 КоАП РФ, мировой судья</w:t>
      </w:r>
    </w:p>
    <w:p w:rsidR="006E0313" w:rsidRPr="00483A9B" w:rsidP="006E0313">
      <w:pPr>
        <w:ind w:firstLine="567"/>
        <w:jc w:val="both"/>
        <w:rPr>
          <w:sz w:val="28"/>
        </w:rPr>
      </w:pPr>
    </w:p>
    <w:p w:rsidR="00496A06" w:rsidRPr="00496A06" w:rsidP="002447B9">
      <w:pPr>
        <w:jc w:val="center"/>
        <w:rPr>
          <w:sz w:val="28"/>
        </w:rPr>
      </w:pPr>
      <w:r w:rsidRPr="00496A06">
        <w:rPr>
          <w:sz w:val="28"/>
        </w:rPr>
        <w:t>ПОСТАНОВИЛ: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>
        <w:rPr>
          <w:sz w:val="28"/>
          <w:szCs w:val="28"/>
        </w:rPr>
        <w:t>Уляшева Алексея Владимировича</w:t>
      </w:r>
      <w:r w:rsidRPr="00496A06">
        <w:rPr>
          <w:sz w:val="28"/>
        </w:rPr>
        <w:t xml:space="preserve"> признать виновным в совершении административного правонарушения</w:t>
      </w:r>
      <w:r w:rsidRPr="00496A06">
        <w:rPr>
          <w:sz w:val="28"/>
        </w:rPr>
        <w:t>, предусмотренного ч. 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</w:t>
      </w:r>
      <w:r w:rsidRPr="00496A06">
        <w:rPr>
          <w:sz w:val="28"/>
        </w:rPr>
        <w:t xml:space="preserve"> сре</w:t>
      </w:r>
      <w:r>
        <w:rPr>
          <w:sz w:val="28"/>
        </w:rPr>
        <w:t>дствами на срок 1 (один) год и 6 (шесть</w:t>
      </w:r>
      <w:r w:rsidRPr="00496A06">
        <w:rPr>
          <w:sz w:val="28"/>
        </w:rPr>
        <w:t>) месяцев.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В течение трех рабочих дней со дня вступления в законную силу постановлени</w:t>
      </w:r>
      <w:r w:rsidRPr="00496A06">
        <w:rPr>
          <w:sz w:val="28"/>
        </w:rPr>
        <w:t xml:space="preserve">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</w:t>
      </w:r>
      <w:r w:rsidRPr="00496A06">
        <w:rPr>
          <w:sz w:val="28"/>
        </w:rPr>
        <w:t>документов заявить об этом в указанный орган в тот же срок.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</w:t>
      </w:r>
      <w:r w:rsidRPr="00496A06">
        <w:rPr>
          <w:sz w:val="28"/>
        </w:rPr>
        <w:t>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</w:t>
      </w:r>
      <w:r w:rsidRPr="00496A06">
        <w:rPr>
          <w:sz w:val="28"/>
        </w:rPr>
        <w:t>ния лица об утрате указанных документов.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Штраф должен быть уплачен на реквизиты: Получатель УФК по ХМАО-Югре (УМВД России по ХМАО-Югре) Банк РКЦ г. Ханты-Мансийска БИК 007162163 ОКТМО 71871000 ИНН 8601010390 КПП 860101001, кор.сч. 40102810245370000007, каз</w:t>
      </w:r>
      <w:r w:rsidRPr="00496A06">
        <w:rPr>
          <w:sz w:val="28"/>
        </w:rPr>
        <w:t>начейский счет 03100643000000018700 в РКЦ Ханты-Мансийск//УФК по ХМАО-Югре, г. Ханты-Мансийск, Вид платежа КБК 18811601123010001140  УИН 18810486240910</w:t>
      </w:r>
      <w:r w:rsidR="00992F4F">
        <w:rPr>
          <w:sz w:val="28"/>
        </w:rPr>
        <w:t>012237</w:t>
      </w:r>
      <w:r w:rsidRPr="00496A06">
        <w:rPr>
          <w:sz w:val="28"/>
        </w:rPr>
        <w:t>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Административный штраф подлежит уплате не позднее шестидесяти дней со дня вступления настоящего п</w:t>
      </w:r>
      <w:r w:rsidRPr="00496A06">
        <w:rPr>
          <w:sz w:val="28"/>
        </w:rPr>
        <w:t>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Разъяснить, что за неуплату административного штр</w:t>
      </w:r>
      <w:r w:rsidRPr="00496A06">
        <w:rPr>
          <w:sz w:val="28"/>
        </w:rPr>
        <w:t>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Постановление может быть обжаловано в Нефтеюганский районный суд ХМАО-Югры в течение д</w:t>
      </w:r>
      <w:r w:rsidRPr="00496A06">
        <w:rPr>
          <w:sz w:val="28"/>
        </w:rPr>
        <w:t xml:space="preserve">есяти суток со дня получения копии мотивированного постановления через мирового судью, вынесшего постановление. В этот же срок постановление может быть опротестовано прокурором.     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Мировой судья                                                            Е.В. Кеся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A538F7" w:rsidRPr="00B337A8" w:rsidP="00BE39C9">
      <w:pPr>
        <w:ind w:firstLine="567"/>
        <w:jc w:val="both"/>
        <w:rPr>
          <w:sz w:val="28"/>
        </w:rPr>
      </w:pPr>
    </w:p>
    <w:p w:rsidR="00B337A8" w:rsidRPr="00B337A8" w:rsidP="00BE39C9">
      <w:pPr>
        <w:ind w:firstLine="567"/>
        <w:jc w:val="both"/>
        <w:rPr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E39C9" w:rsidP="00BE39C9">
      <w:pPr>
        <w:rPr>
          <w:sz w:val="28"/>
        </w:rPr>
      </w:pPr>
    </w:p>
    <w:sectPr w:rsidSect="002447B9">
      <w:headerReference w:type="default" r:id="rId9"/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13205861"/>
      <w:docPartObj>
        <w:docPartGallery w:val="Page Numbers (Top of Page)"/>
        <w:docPartUnique/>
      </w:docPartObj>
    </w:sdtPr>
    <w:sdtContent>
      <w:p w:rsidR="002447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DC3">
          <w:rPr>
            <w:noProof/>
          </w:rPr>
          <w:t>5</w:t>
        </w:r>
        <w:r>
          <w:fldChar w:fldCharType="end"/>
        </w:r>
      </w:p>
    </w:sdtContent>
  </w:sdt>
  <w:p w:rsidR="00311ED2" w:rsidRPr="009720F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2D"/>
    <w:rsid w:val="0000156B"/>
    <w:rsid w:val="00005050"/>
    <w:rsid w:val="00016639"/>
    <w:rsid w:val="000247D4"/>
    <w:rsid w:val="00030CD7"/>
    <w:rsid w:val="00047289"/>
    <w:rsid w:val="000529DF"/>
    <w:rsid w:val="00086672"/>
    <w:rsid w:val="000944D5"/>
    <w:rsid w:val="00097A34"/>
    <w:rsid w:val="000A11D0"/>
    <w:rsid w:val="000A28AC"/>
    <w:rsid w:val="000A3457"/>
    <w:rsid w:val="000A47B1"/>
    <w:rsid w:val="000A6939"/>
    <w:rsid w:val="000D241C"/>
    <w:rsid w:val="000E664B"/>
    <w:rsid w:val="000F0916"/>
    <w:rsid w:val="000F7989"/>
    <w:rsid w:val="00111111"/>
    <w:rsid w:val="0011381C"/>
    <w:rsid w:val="00113DC6"/>
    <w:rsid w:val="00137C13"/>
    <w:rsid w:val="00153A2B"/>
    <w:rsid w:val="00166B61"/>
    <w:rsid w:val="00172840"/>
    <w:rsid w:val="00197A4E"/>
    <w:rsid w:val="00197FCE"/>
    <w:rsid w:val="001A5FA9"/>
    <w:rsid w:val="001F004A"/>
    <w:rsid w:val="00203712"/>
    <w:rsid w:val="00207961"/>
    <w:rsid w:val="00241631"/>
    <w:rsid w:val="002447B9"/>
    <w:rsid w:val="002470BE"/>
    <w:rsid w:val="00247F09"/>
    <w:rsid w:val="0025772E"/>
    <w:rsid w:val="00275812"/>
    <w:rsid w:val="002A212B"/>
    <w:rsid w:val="002A71E9"/>
    <w:rsid w:val="002C26B6"/>
    <w:rsid w:val="002C27A0"/>
    <w:rsid w:val="002D07E6"/>
    <w:rsid w:val="002D356D"/>
    <w:rsid w:val="002E2ADC"/>
    <w:rsid w:val="002F6E8A"/>
    <w:rsid w:val="00311ED2"/>
    <w:rsid w:val="00313BED"/>
    <w:rsid w:val="003177BD"/>
    <w:rsid w:val="00323AA9"/>
    <w:rsid w:val="00324EBA"/>
    <w:rsid w:val="00360170"/>
    <w:rsid w:val="00370417"/>
    <w:rsid w:val="00377481"/>
    <w:rsid w:val="00384267"/>
    <w:rsid w:val="003C6B41"/>
    <w:rsid w:val="003D11CD"/>
    <w:rsid w:val="003D1EE0"/>
    <w:rsid w:val="003E019C"/>
    <w:rsid w:val="00402F8D"/>
    <w:rsid w:val="00431E00"/>
    <w:rsid w:val="0043446F"/>
    <w:rsid w:val="004422E9"/>
    <w:rsid w:val="004511E2"/>
    <w:rsid w:val="004714AF"/>
    <w:rsid w:val="00476AC4"/>
    <w:rsid w:val="00482480"/>
    <w:rsid w:val="00483A9B"/>
    <w:rsid w:val="00486F65"/>
    <w:rsid w:val="00496A06"/>
    <w:rsid w:val="004A283C"/>
    <w:rsid w:val="004B0163"/>
    <w:rsid w:val="004B2343"/>
    <w:rsid w:val="004B37B0"/>
    <w:rsid w:val="004D3325"/>
    <w:rsid w:val="004D6DE2"/>
    <w:rsid w:val="00516B54"/>
    <w:rsid w:val="00530A06"/>
    <w:rsid w:val="00532F94"/>
    <w:rsid w:val="0054461C"/>
    <w:rsid w:val="0056788F"/>
    <w:rsid w:val="005716CC"/>
    <w:rsid w:val="00580BAE"/>
    <w:rsid w:val="00584FE2"/>
    <w:rsid w:val="0058668D"/>
    <w:rsid w:val="005920B0"/>
    <w:rsid w:val="005946B8"/>
    <w:rsid w:val="005C4652"/>
    <w:rsid w:val="006058F4"/>
    <w:rsid w:val="00614EA6"/>
    <w:rsid w:val="00631F8D"/>
    <w:rsid w:val="006331E3"/>
    <w:rsid w:val="006436F4"/>
    <w:rsid w:val="00651F68"/>
    <w:rsid w:val="00655B1F"/>
    <w:rsid w:val="006909EB"/>
    <w:rsid w:val="006A2FD4"/>
    <w:rsid w:val="006A74BE"/>
    <w:rsid w:val="006B368C"/>
    <w:rsid w:val="006E0313"/>
    <w:rsid w:val="006F220C"/>
    <w:rsid w:val="0071240F"/>
    <w:rsid w:val="00717EEC"/>
    <w:rsid w:val="00740B12"/>
    <w:rsid w:val="007432DE"/>
    <w:rsid w:val="00751DED"/>
    <w:rsid w:val="00753293"/>
    <w:rsid w:val="00753FFC"/>
    <w:rsid w:val="00754B91"/>
    <w:rsid w:val="007570F5"/>
    <w:rsid w:val="0076201D"/>
    <w:rsid w:val="00780C43"/>
    <w:rsid w:val="00781C06"/>
    <w:rsid w:val="007B04CD"/>
    <w:rsid w:val="007B3B11"/>
    <w:rsid w:val="007D1A54"/>
    <w:rsid w:val="007E68C8"/>
    <w:rsid w:val="008147F5"/>
    <w:rsid w:val="008243CE"/>
    <w:rsid w:val="0083248F"/>
    <w:rsid w:val="0084582B"/>
    <w:rsid w:val="00886785"/>
    <w:rsid w:val="00890CB3"/>
    <w:rsid w:val="0089211F"/>
    <w:rsid w:val="0089393A"/>
    <w:rsid w:val="00893DDF"/>
    <w:rsid w:val="008A33C7"/>
    <w:rsid w:val="008B542E"/>
    <w:rsid w:val="008C3C91"/>
    <w:rsid w:val="008C4527"/>
    <w:rsid w:val="008C6DEF"/>
    <w:rsid w:val="008D4A2B"/>
    <w:rsid w:val="008E65A9"/>
    <w:rsid w:val="009047C6"/>
    <w:rsid w:val="00925D76"/>
    <w:rsid w:val="00930202"/>
    <w:rsid w:val="00936449"/>
    <w:rsid w:val="00941DDE"/>
    <w:rsid w:val="00950EBC"/>
    <w:rsid w:val="009526C2"/>
    <w:rsid w:val="009720F7"/>
    <w:rsid w:val="00992F4F"/>
    <w:rsid w:val="009C5616"/>
    <w:rsid w:val="009E51BB"/>
    <w:rsid w:val="00A01710"/>
    <w:rsid w:val="00A25360"/>
    <w:rsid w:val="00A258EA"/>
    <w:rsid w:val="00A538F7"/>
    <w:rsid w:val="00A810DC"/>
    <w:rsid w:val="00A84551"/>
    <w:rsid w:val="00A91075"/>
    <w:rsid w:val="00AC0378"/>
    <w:rsid w:val="00AC4626"/>
    <w:rsid w:val="00AD1B21"/>
    <w:rsid w:val="00AD1F44"/>
    <w:rsid w:val="00AE0F4B"/>
    <w:rsid w:val="00AF2AFA"/>
    <w:rsid w:val="00B044FB"/>
    <w:rsid w:val="00B07E61"/>
    <w:rsid w:val="00B11FE8"/>
    <w:rsid w:val="00B24373"/>
    <w:rsid w:val="00B3272A"/>
    <w:rsid w:val="00B337A8"/>
    <w:rsid w:val="00B33A2D"/>
    <w:rsid w:val="00B46D85"/>
    <w:rsid w:val="00B83CE2"/>
    <w:rsid w:val="00B921AF"/>
    <w:rsid w:val="00BA17D0"/>
    <w:rsid w:val="00BC2E59"/>
    <w:rsid w:val="00BC35F8"/>
    <w:rsid w:val="00BD3407"/>
    <w:rsid w:val="00BE39C9"/>
    <w:rsid w:val="00C056A0"/>
    <w:rsid w:val="00C1157C"/>
    <w:rsid w:val="00C27D7C"/>
    <w:rsid w:val="00C32083"/>
    <w:rsid w:val="00C34040"/>
    <w:rsid w:val="00C74FED"/>
    <w:rsid w:val="00C75973"/>
    <w:rsid w:val="00C87F86"/>
    <w:rsid w:val="00CB3181"/>
    <w:rsid w:val="00CF0A9B"/>
    <w:rsid w:val="00CF10CC"/>
    <w:rsid w:val="00D05236"/>
    <w:rsid w:val="00D106D3"/>
    <w:rsid w:val="00D135B2"/>
    <w:rsid w:val="00D1559F"/>
    <w:rsid w:val="00D17F2B"/>
    <w:rsid w:val="00D45DC3"/>
    <w:rsid w:val="00D60900"/>
    <w:rsid w:val="00D643B5"/>
    <w:rsid w:val="00D64649"/>
    <w:rsid w:val="00D65F02"/>
    <w:rsid w:val="00DE01F2"/>
    <w:rsid w:val="00DE768E"/>
    <w:rsid w:val="00DF199D"/>
    <w:rsid w:val="00E12323"/>
    <w:rsid w:val="00E34E9E"/>
    <w:rsid w:val="00E40710"/>
    <w:rsid w:val="00E659D7"/>
    <w:rsid w:val="00E70851"/>
    <w:rsid w:val="00E94601"/>
    <w:rsid w:val="00EA2E1B"/>
    <w:rsid w:val="00ED03FA"/>
    <w:rsid w:val="00ED0A79"/>
    <w:rsid w:val="00EE334A"/>
    <w:rsid w:val="00EE432C"/>
    <w:rsid w:val="00EE4E30"/>
    <w:rsid w:val="00F005BF"/>
    <w:rsid w:val="00F13803"/>
    <w:rsid w:val="00F205FE"/>
    <w:rsid w:val="00F56402"/>
    <w:rsid w:val="00F566FD"/>
    <w:rsid w:val="00F57611"/>
    <w:rsid w:val="00F64260"/>
    <w:rsid w:val="00F82286"/>
    <w:rsid w:val="00F85122"/>
    <w:rsid w:val="00F95152"/>
    <w:rsid w:val="00FA107D"/>
    <w:rsid w:val="00FA34FD"/>
    <w:rsid w:val="00FA5253"/>
    <w:rsid w:val="00FB2D5A"/>
    <w:rsid w:val="00FD7B6B"/>
    <w:rsid w:val="00FF1863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A0BBE0-630A-4A6B-8333-3C55859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720F7"/>
    <w:rPr>
      <w:color w:val="0563C1"/>
      <w:u w:val="single"/>
    </w:rPr>
  </w:style>
  <w:style w:type="paragraph" w:styleId="BodyText">
    <w:name w:val="Body Text"/>
    <w:basedOn w:val="Normal"/>
    <w:link w:val="a"/>
    <w:uiPriority w:val="99"/>
    <w:unhideWhenUsed/>
    <w:rsid w:val="009720F7"/>
    <w:pPr>
      <w:jc w:val="both"/>
    </w:pPr>
    <w:rPr>
      <w:sz w:val="26"/>
      <w:szCs w:val="26"/>
    </w:rPr>
  </w:style>
  <w:style w:type="character" w:customStyle="1" w:styleId="a">
    <w:name w:val="Основной текст Знак"/>
    <w:link w:val="BodyText"/>
    <w:uiPriority w:val="99"/>
    <w:rsid w:val="009720F7"/>
    <w:rPr>
      <w:sz w:val="26"/>
      <w:szCs w:val="26"/>
    </w:rPr>
  </w:style>
  <w:style w:type="paragraph" w:styleId="BodyText2">
    <w:name w:val="Body Text 2"/>
    <w:basedOn w:val="Normal"/>
    <w:link w:val="2"/>
    <w:uiPriority w:val="99"/>
    <w:unhideWhenUsed/>
    <w:rsid w:val="009720F7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link w:val="BodyText2"/>
    <w:uiPriority w:val="99"/>
    <w:rsid w:val="009720F7"/>
    <w:rPr>
      <w:color w:val="000000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9720F7"/>
    <w:pPr>
      <w:ind w:firstLine="720"/>
      <w:jc w:val="both"/>
    </w:pPr>
  </w:style>
  <w:style w:type="character" w:customStyle="1" w:styleId="3">
    <w:name w:val="Основной текст с отступом 3 Знак"/>
    <w:link w:val="BodyTextIndent3"/>
    <w:uiPriority w:val="99"/>
    <w:rsid w:val="009720F7"/>
    <w:rPr>
      <w:sz w:val="24"/>
      <w:szCs w:val="24"/>
    </w:rPr>
  </w:style>
  <w:style w:type="paragraph" w:styleId="BodyTextIndent">
    <w:name w:val="Body Text Indent"/>
    <w:basedOn w:val="Normal"/>
    <w:link w:val="a0"/>
    <w:rsid w:val="00377481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377481"/>
    <w:rPr>
      <w:sz w:val="24"/>
      <w:szCs w:val="24"/>
    </w:rPr>
  </w:style>
  <w:style w:type="paragraph" w:styleId="NoSpacing">
    <w:name w:val="No Spacing"/>
    <w:uiPriority w:val="1"/>
    <w:qFormat/>
    <w:rsid w:val="00377481"/>
  </w:style>
  <w:style w:type="paragraph" w:customStyle="1" w:styleId="s1">
    <w:name w:val="s_1"/>
    <w:basedOn w:val="Normal"/>
    <w:rsid w:val="00377481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77481"/>
    <w:rPr>
      <w:i/>
      <w:iCs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244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8/" TargetMode="External" /><Relationship Id="rId5" Type="http://schemas.openxmlformats.org/officeDocument/2006/relationships/hyperlink" Target="https://sudact.ru/law/koap/razdel-iv/glava-27/statia-27.12/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lovnevMS\Deskto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